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Технические требования для размещения на сайте kommersant.ru</w:t>
      </w:r>
    </w:p>
    <w:p w:rsidR="00005D14" w:rsidRDefault="00C1502E">
      <w:pPr>
        <w:spacing w:after="200" w:line="360" w:lineRule="auto"/>
        <w:ind w:left="708" w:firstLine="708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Общие требования к HTML креативу</w:t>
      </w:r>
    </w:p>
    <w:p w:rsidR="00005D14" w:rsidRPr="00011536" w:rsidRDefault="00B92E09" w:rsidP="00B92E09">
      <w:pPr>
        <w:spacing w:after="200" w:line="360" w:lineRule="auto"/>
        <w:rPr>
          <w:rFonts w:ascii="Arial" w:eastAsia="Arial" w:hAnsi="Arial" w:cs="Arial"/>
          <w:i/>
          <w:color w:val="FF0000"/>
        </w:rPr>
      </w:pPr>
      <w:r w:rsidRPr="00011536">
        <w:rPr>
          <w:rFonts w:ascii="Arial" w:eastAsia="Arial" w:hAnsi="Arial" w:cs="Arial"/>
          <w:i/>
          <w:color w:val="FF0000"/>
        </w:rPr>
        <w:t>С 01.09.2022 все рекламные материалы должны маркироваться словом «реклама» и иметь наименование рекламодателя (РД) с организационно-правовой формой или содержать ссылку рекламодателя (РД). Размер и цвет шрифта законом не регл</w:t>
      </w:r>
      <w:r w:rsidR="00C1502E" w:rsidRPr="00011536">
        <w:rPr>
          <w:rFonts w:ascii="Arial" w:eastAsia="Arial" w:hAnsi="Arial" w:cs="Arial"/>
          <w:i/>
          <w:color w:val="FF0000"/>
        </w:rPr>
        <w:t>аментирован,</w:t>
      </w:r>
      <w:r w:rsidRPr="00011536">
        <w:rPr>
          <w:rFonts w:ascii="Arial" w:eastAsia="Arial" w:hAnsi="Arial" w:cs="Arial"/>
          <w:i/>
          <w:color w:val="FF0000"/>
        </w:rPr>
        <w:t xml:space="preserve"> текст должен быть читаемым. (основание - статья 18.1 Федерального закона от 13.03.2006 N 38-ФЗ «О рекламе»)</w:t>
      </w:r>
    </w:p>
    <w:p w:rsidR="00005D14" w:rsidRDefault="00C1502E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Фон баннера не должен быть прозрачным. При наличии однотонного светлого фона необходима черная рамка 1px.</w:t>
      </w:r>
    </w:p>
    <w:p w:rsidR="00005D14" w:rsidRDefault="00C1502E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Переход должен осуществляться только в новом окне или вкладке, в зависимости от настроек браузера (</w:t>
      </w:r>
      <w:proofErr w:type="spellStart"/>
      <w:r>
        <w:rPr>
          <w:rFonts w:ascii="Arial" w:eastAsia="Arial" w:hAnsi="Arial" w:cs="Arial"/>
          <w:color w:val="545454"/>
          <w:sz w:val="24"/>
          <w:shd w:val="clear" w:color="auto" w:fill="FFFFFF"/>
        </w:rPr>
        <w:t>target</w:t>
      </w:r>
      <w:proofErr w:type="spellEnd"/>
      <w:r>
        <w:rPr>
          <w:rFonts w:ascii="Arial" w:eastAsia="Arial" w:hAnsi="Arial" w:cs="Arial"/>
          <w:color w:val="545454"/>
          <w:sz w:val="24"/>
          <w:shd w:val="clear" w:color="auto" w:fill="FFFFFF"/>
        </w:rPr>
        <w:t>="</w:t>
      </w:r>
      <w:r>
        <w:rPr>
          <w:rFonts w:ascii="Arial" w:eastAsia="Arial" w:hAnsi="Arial" w:cs="Arial"/>
          <w:b/>
          <w:color w:val="6A6A6A"/>
          <w:sz w:val="24"/>
          <w:shd w:val="clear" w:color="auto" w:fill="FFFFFF"/>
        </w:rPr>
        <w:t>_</w:t>
      </w:r>
      <w:proofErr w:type="spellStart"/>
      <w:r>
        <w:rPr>
          <w:rFonts w:ascii="Arial" w:eastAsia="Arial" w:hAnsi="Arial" w:cs="Arial"/>
          <w:b/>
          <w:color w:val="6A6A6A"/>
          <w:sz w:val="24"/>
          <w:shd w:val="clear" w:color="auto" w:fill="FFFFFF"/>
        </w:rPr>
        <w:t>blank</w:t>
      </w:r>
      <w:proofErr w:type="spellEnd"/>
      <w:r>
        <w:rPr>
          <w:rFonts w:ascii="Arial" w:eastAsia="Arial" w:hAnsi="Arial" w:cs="Arial"/>
          <w:color w:val="545454"/>
          <w:sz w:val="24"/>
          <w:shd w:val="clear" w:color="auto" w:fill="FFFFFF"/>
        </w:rPr>
        <w:t>"</w:t>
      </w:r>
      <w:r>
        <w:rPr>
          <w:rFonts w:ascii="Arial" w:eastAsia="Arial" w:hAnsi="Arial" w:cs="Arial"/>
          <w:sz w:val="24"/>
        </w:rPr>
        <w:t>).</w:t>
      </w:r>
    </w:p>
    <w:p w:rsidR="00005D14" w:rsidRDefault="00C1502E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Максимально допустимый размер HTML-файла — 65 000 байт (65кб).</w:t>
      </w:r>
    </w:p>
    <w:p w:rsidR="00005D14" w:rsidRDefault="00C1502E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JavaScript</w:t>
      </w:r>
      <w:proofErr w:type="spellEnd"/>
      <w:r>
        <w:rPr>
          <w:rFonts w:ascii="Arial" w:eastAsia="Arial" w:hAnsi="Arial" w:cs="Arial"/>
          <w:sz w:val="24"/>
        </w:rPr>
        <w:t xml:space="preserve"> и CSS предпочтительнее размещать внутри HTML-кода баннера. Если итоговый HTML-код превышает максимально допустимый размер (65кб), необходимо уменьшить код за счет вынесения </w:t>
      </w:r>
      <w:proofErr w:type="spellStart"/>
      <w:r>
        <w:rPr>
          <w:rFonts w:ascii="Arial" w:eastAsia="Arial" w:hAnsi="Arial" w:cs="Arial"/>
          <w:sz w:val="24"/>
        </w:rPr>
        <w:t>JavaScript</w:t>
      </w:r>
      <w:proofErr w:type="spellEnd"/>
      <w:r>
        <w:rPr>
          <w:rFonts w:ascii="Arial" w:eastAsia="Arial" w:hAnsi="Arial" w:cs="Arial"/>
          <w:sz w:val="24"/>
        </w:rPr>
        <w:t xml:space="preserve"> и CSS в отдельные файлы с расширением .</w:t>
      </w:r>
      <w:proofErr w:type="spellStart"/>
      <w:r>
        <w:rPr>
          <w:rFonts w:ascii="Arial" w:eastAsia="Arial" w:hAnsi="Arial" w:cs="Arial"/>
          <w:sz w:val="24"/>
        </w:rPr>
        <w:t>js</w:t>
      </w:r>
      <w:proofErr w:type="spellEnd"/>
      <w:r>
        <w:rPr>
          <w:rFonts w:ascii="Arial" w:eastAsia="Arial" w:hAnsi="Arial" w:cs="Arial"/>
          <w:sz w:val="24"/>
        </w:rPr>
        <w:t xml:space="preserve"> или .</w:t>
      </w:r>
      <w:proofErr w:type="spellStart"/>
      <w:r>
        <w:rPr>
          <w:rFonts w:ascii="Arial" w:eastAsia="Arial" w:hAnsi="Arial" w:cs="Arial"/>
          <w:sz w:val="24"/>
        </w:rPr>
        <w:t>css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005D14" w:rsidRDefault="00C1502E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Вес архива и каждого из подгружаемых файлов – до 150КБ.</w:t>
      </w:r>
    </w:p>
    <w:p w:rsidR="00005D14" w:rsidRPr="00A6069A" w:rsidRDefault="00C1502E">
      <w:pPr>
        <w:spacing w:after="200" w:line="360" w:lineRule="auto"/>
        <w:rPr>
          <w:rFonts w:ascii="Arial" w:eastAsia="Arial" w:hAnsi="Arial" w:cs="Arial"/>
          <w:color w:val="0000FF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Рекомендуется</w:t>
      </w:r>
      <w:r>
        <w:rPr>
          <w:rFonts w:ascii="Arial" w:eastAsia="Arial" w:hAnsi="Arial" w:cs="Arial"/>
          <w:sz w:val="24"/>
        </w:rPr>
        <w:t xml:space="preserve"> разрабатывать HTML креативы при помощи </w:t>
      </w:r>
      <w:proofErr w:type="spellStart"/>
      <w:r>
        <w:rPr>
          <w:rFonts w:ascii="Arial" w:eastAsia="Arial" w:hAnsi="Arial" w:cs="Arial"/>
          <w:sz w:val="24"/>
        </w:rPr>
        <w:t>Adobe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Edge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Animate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Google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Web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Designer</w:t>
      </w:r>
      <w:proofErr w:type="spellEnd"/>
      <w:r>
        <w:rPr>
          <w:rFonts w:ascii="Arial" w:eastAsia="Arial" w:hAnsi="Arial" w:cs="Arial"/>
          <w:sz w:val="24"/>
        </w:rPr>
        <w:t xml:space="preserve"> или </w:t>
      </w:r>
      <w:proofErr w:type="spellStart"/>
      <w:r>
        <w:rPr>
          <w:rFonts w:ascii="Arial" w:eastAsia="Arial" w:hAnsi="Arial" w:cs="Arial"/>
          <w:sz w:val="24"/>
        </w:rPr>
        <w:t>Adobe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Edge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Animate</w:t>
      </w:r>
      <w:proofErr w:type="spellEnd"/>
      <w:r>
        <w:rPr>
          <w:rFonts w:ascii="Arial" w:eastAsia="Arial" w:hAnsi="Arial" w:cs="Arial"/>
          <w:sz w:val="24"/>
        </w:rPr>
        <w:t xml:space="preserve"> CC. Инструкция</w:t>
      </w:r>
      <w:r w:rsidR="00A6069A" w:rsidRPr="00A6069A"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 w:rsidR="00A6069A">
        <w:rPr>
          <w:rFonts w:ascii="Arial" w:eastAsia="Arial" w:hAnsi="Arial" w:cs="Arial"/>
          <w:sz w:val="24"/>
          <w:lang w:val="en-US"/>
        </w:rPr>
        <w:t>AdFox</w:t>
      </w:r>
      <w:proofErr w:type="spellEnd"/>
      <w:r w:rsidR="00A6069A">
        <w:rPr>
          <w:rFonts w:ascii="Arial" w:eastAsia="Arial" w:hAnsi="Arial" w:cs="Arial"/>
          <w:color w:val="0000FF"/>
          <w:sz w:val="24"/>
          <w:u w:val="single"/>
        </w:rPr>
        <w:t xml:space="preserve">  </w:t>
      </w:r>
      <w:r w:rsidR="00A6069A" w:rsidRPr="00A6069A">
        <w:rPr>
          <w:rFonts w:ascii="Arial" w:eastAsia="Arial" w:hAnsi="Arial" w:cs="Arial"/>
          <w:color w:val="0000FF"/>
          <w:sz w:val="24"/>
          <w:u w:val="single"/>
        </w:rPr>
        <w:t>https://yandex.ru/promo/yan/adfox-specs/?banner_html5</w:t>
      </w:r>
      <w:proofErr w:type="gramEnd"/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Загрузка центрального процессора</w:t>
      </w:r>
      <w:r>
        <w:rPr>
          <w:rFonts w:ascii="Arial" w:eastAsia="Arial" w:hAnsi="Arial" w:cs="Arial"/>
          <w:sz w:val="24"/>
        </w:rPr>
        <w:t xml:space="preserve"> при изготовлении HTML5-баннера. Загрузка должна составлять не более 20%. При тестировании на нагрузку центрального процессора используется "стандартная" конфигурация компьютера: процессор </w:t>
      </w:r>
      <w:proofErr w:type="spellStart"/>
      <w:r>
        <w:rPr>
          <w:rFonts w:ascii="Arial" w:eastAsia="Arial" w:hAnsi="Arial" w:cs="Arial"/>
          <w:sz w:val="24"/>
        </w:rPr>
        <w:t>Celeron</w:t>
      </w:r>
      <w:proofErr w:type="spellEnd"/>
      <w:r>
        <w:rPr>
          <w:rFonts w:ascii="Arial" w:eastAsia="Arial" w:hAnsi="Arial" w:cs="Arial"/>
          <w:sz w:val="24"/>
        </w:rPr>
        <w:t xml:space="preserve"> 2,8 ГГц, RAM 2048 Мб, интегрированная видеокарта 32 </w:t>
      </w:r>
      <w:proofErr w:type="spellStart"/>
      <w:r>
        <w:rPr>
          <w:rFonts w:ascii="Arial" w:eastAsia="Arial" w:hAnsi="Arial" w:cs="Arial"/>
          <w:sz w:val="24"/>
        </w:rPr>
        <w:t>мб</w:t>
      </w:r>
      <w:proofErr w:type="spellEnd"/>
      <w:r>
        <w:rPr>
          <w:rFonts w:ascii="Arial" w:eastAsia="Arial" w:hAnsi="Arial" w:cs="Arial"/>
          <w:sz w:val="24"/>
        </w:rPr>
        <w:t xml:space="preserve">, ОС </w:t>
      </w:r>
      <w:proofErr w:type="spellStart"/>
      <w:r>
        <w:rPr>
          <w:rFonts w:ascii="Arial" w:eastAsia="Arial" w:hAnsi="Arial" w:cs="Arial"/>
          <w:sz w:val="24"/>
        </w:rPr>
        <w:t>Win</w:t>
      </w:r>
      <w:proofErr w:type="spellEnd"/>
      <w:r>
        <w:rPr>
          <w:rFonts w:ascii="Arial" w:eastAsia="Arial" w:hAnsi="Arial" w:cs="Arial"/>
          <w:sz w:val="24"/>
        </w:rPr>
        <w:t xml:space="preserve"> XP.</w:t>
      </w:r>
    </w:p>
    <w:p w:rsidR="00005D14" w:rsidRDefault="00C1502E">
      <w:pPr>
        <w:spacing w:after="200" w:line="360" w:lineRule="auto"/>
        <w:ind w:left="2124" w:firstLine="708"/>
        <w:rPr>
          <w:rFonts w:ascii="Arial" w:eastAsia="Arial" w:hAnsi="Arial" w:cs="Arial"/>
          <w:b/>
          <w:color w:val="FFFFFF"/>
          <w:sz w:val="24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Размещение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Для размещения необходимо предоставить:</w:t>
      </w:r>
    </w:p>
    <w:p w:rsidR="00005D14" w:rsidRDefault="00C1502E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Папку с проектом, которая содержит HTML код.</w:t>
      </w:r>
    </w:p>
    <w:p w:rsidR="00A6069A" w:rsidRDefault="00A6069A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Заглушку (GIF, PNG или JPG).</w:t>
      </w:r>
    </w:p>
    <w:p w:rsidR="00005D14" w:rsidRDefault="00C1502E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Ссылку на сайт рекламодателя (URL перехода).</w:t>
      </w:r>
    </w:p>
    <w:p w:rsidR="00005D14" w:rsidRDefault="00C1502E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Дополнительно может быть предоставлен дублирующий </w:t>
      </w:r>
      <w:proofErr w:type="spellStart"/>
      <w:r>
        <w:rPr>
          <w:rFonts w:ascii="Arial" w:eastAsia="Arial" w:hAnsi="Arial" w:cs="Arial"/>
          <w:sz w:val="24"/>
        </w:rPr>
        <w:t>промерочный</w:t>
      </w:r>
      <w:proofErr w:type="spellEnd"/>
      <w:r>
        <w:rPr>
          <w:rFonts w:ascii="Arial" w:eastAsia="Arial" w:hAnsi="Arial" w:cs="Arial"/>
          <w:sz w:val="24"/>
        </w:rPr>
        <w:t xml:space="preserve"> пиксель для подсчета показов.</w:t>
      </w:r>
    </w:p>
    <w:p w:rsidR="00005D14" w:rsidRDefault="00C1502E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Пиксели к размещению принимаются только в текстовом файле (.</w:t>
      </w:r>
      <w:proofErr w:type="spellStart"/>
      <w:r>
        <w:rPr>
          <w:rFonts w:ascii="Arial" w:eastAsia="Arial" w:hAnsi="Arial" w:cs="Arial"/>
          <w:sz w:val="24"/>
        </w:rPr>
        <w:t>txt</w:t>
      </w:r>
      <w:proofErr w:type="spellEnd"/>
      <w:r>
        <w:rPr>
          <w:rFonts w:ascii="Arial" w:eastAsia="Arial" w:hAnsi="Arial" w:cs="Arial"/>
          <w:sz w:val="24"/>
        </w:rPr>
        <w:t>).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При наличии нескольких кнопок перехода, </w:t>
      </w:r>
      <w:proofErr w:type="spellStart"/>
      <w:r>
        <w:rPr>
          <w:rFonts w:ascii="Arial" w:eastAsia="Arial" w:hAnsi="Arial" w:cs="Arial"/>
          <w:sz w:val="24"/>
        </w:rPr>
        <w:t>расхлопов</w:t>
      </w:r>
      <w:proofErr w:type="spellEnd"/>
      <w:r>
        <w:rPr>
          <w:rFonts w:ascii="Arial" w:eastAsia="Arial" w:hAnsi="Arial" w:cs="Arial"/>
          <w:sz w:val="24"/>
        </w:rPr>
        <w:t xml:space="preserve"> и т.д.  следует руководствоваться инструкцией подготовки проектов в конкретном редакторе 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https://yandex.ru/support/adfox-sites/banners/specs/banner-html5.html</w:t>
        </w:r>
      </w:hyperlink>
      <w:r>
        <w:rPr>
          <w:rFonts w:ascii="Arial" w:eastAsia="Arial" w:hAnsi="Arial" w:cs="Arial"/>
          <w:sz w:val="24"/>
        </w:rPr>
        <w:t xml:space="preserve">.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Информация о том, что кампания будет размещена кодом с методикой учета видимого показа, должна быть предоставлена на этапе бронирования.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Размещение может быть гарантировано только при условии предоставления рекламных материалов, полностью соответствующих требованиям, </w:t>
      </w:r>
      <w:r>
        <w:rPr>
          <w:rFonts w:ascii="Arial" w:eastAsia="Arial" w:hAnsi="Arial" w:cs="Arial"/>
          <w:b/>
          <w:sz w:val="24"/>
        </w:rPr>
        <w:t>минимум за пять рабочих дней до начала размещения.</w:t>
      </w:r>
    </w:p>
    <w:p w:rsidR="00005D14" w:rsidRDefault="00C1502E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Все ссылки на контент должны формироваться без явного указания протокола (//), либо с протоколом </w:t>
      </w:r>
      <w:proofErr w:type="spellStart"/>
      <w:r>
        <w:rPr>
          <w:rFonts w:ascii="Arial" w:eastAsia="Arial" w:hAnsi="Arial" w:cs="Arial"/>
          <w:sz w:val="24"/>
        </w:rPr>
        <w:t>https</w:t>
      </w:r>
      <w:proofErr w:type="spellEnd"/>
      <w:r>
        <w:rPr>
          <w:rFonts w:ascii="Arial" w:eastAsia="Arial" w:hAnsi="Arial" w:cs="Arial"/>
          <w:sz w:val="24"/>
        </w:rPr>
        <w:t xml:space="preserve">. В противном случае, креатив с </w:t>
      </w:r>
      <w:proofErr w:type="spellStart"/>
      <w:r>
        <w:rPr>
          <w:rFonts w:ascii="Arial" w:eastAsia="Arial" w:hAnsi="Arial" w:cs="Arial"/>
          <w:sz w:val="24"/>
        </w:rPr>
        <w:t>http</w:t>
      </w:r>
      <w:proofErr w:type="spellEnd"/>
      <w:r>
        <w:rPr>
          <w:rFonts w:ascii="Arial" w:eastAsia="Arial" w:hAnsi="Arial" w:cs="Arial"/>
          <w:sz w:val="24"/>
        </w:rPr>
        <w:t xml:space="preserve"> автоматически будет заблокирован браузером.</w:t>
      </w:r>
    </w:p>
    <w:p w:rsidR="00005D14" w:rsidRDefault="00005D14">
      <w:pPr>
        <w:spacing w:after="200" w:line="360" w:lineRule="auto"/>
        <w:rPr>
          <w:rFonts w:ascii="Arial" w:eastAsia="Arial" w:hAnsi="Arial" w:cs="Arial"/>
          <w:b/>
          <w:sz w:val="24"/>
        </w:rPr>
      </w:pPr>
    </w:p>
    <w:p w:rsidR="00005D14" w:rsidRDefault="00C1502E">
      <w:pPr>
        <w:spacing w:after="200" w:line="360" w:lineRule="auto"/>
        <w:ind w:left="708" w:firstLine="708"/>
        <w:rPr>
          <w:rFonts w:ascii="Arial" w:eastAsia="Arial" w:hAnsi="Arial" w:cs="Arial"/>
          <w:b/>
          <w:color w:val="FFFFFF"/>
          <w:sz w:val="24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Размещение на десктопе (</w:t>
      </w:r>
      <w:proofErr w:type="spellStart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desktop</w:t>
      </w:r>
      <w:proofErr w:type="spellEnd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) / форматы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Desktop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Billboard</w:t>
      </w:r>
      <w:proofErr w:type="spellEnd"/>
      <w:r>
        <w:rPr>
          <w:rFonts w:ascii="Arial" w:eastAsia="Arial" w:hAnsi="Arial" w:cs="Arial"/>
          <w:b/>
          <w:sz w:val="24"/>
        </w:rPr>
        <w:t xml:space="preserve"> 970x250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Горизонтальный баннер фиксированного размера, ширина – 970px, высота – 250px.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Необходимо предос</w:t>
      </w:r>
      <w:r w:rsidR="00A6069A">
        <w:rPr>
          <w:rFonts w:ascii="Arial" w:eastAsia="Arial" w:hAnsi="Arial" w:cs="Arial"/>
          <w:sz w:val="24"/>
        </w:rPr>
        <w:t xml:space="preserve">тавить креатив в формате HTML </w:t>
      </w:r>
      <w:r>
        <w:rPr>
          <w:rFonts w:ascii="Arial" w:eastAsia="Arial" w:hAnsi="Arial" w:cs="Arial"/>
          <w:sz w:val="24"/>
        </w:rPr>
        <w:t xml:space="preserve">и </w:t>
      </w:r>
      <w:r w:rsidR="00A6069A">
        <w:rPr>
          <w:rFonts w:ascii="Arial" w:eastAsia="Arial" w:hAnsi="Arial" w:cs="Arial"/>
          <w:sz w:val="24"/>
        </w:rPr>
        <w:t>заглушку</w:t>
      </w:r>
      <w:r>
        <w:rPr>
          <w:rFonts w:ascii="Arial" w:eastAsia="Arial" w:hAnsi="Arial" w:cs="Arial"/>
          <w:sz w:val="24"/>
        </w:rPr>
        <w:t xml:space="preserve"> (GIF, PNG или JPG).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300x600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Баннер фиксированного размера, ширина 300px, высота 600px.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Необходимо предоставить креатив в формате HTML </w:t>
      </w:r>
      <w:r w:rsidR="00A6069A">
        <w:rPr>
          <w:rFonts w:ascii="Arial" w:eastAsia="Arial" w:hAnsi="Arial" w:cs="Arial"/>
          <w:sz w:val="24"/>
        </w:rPr>
        <w:t xml:space="preserve">и заглушку </w:t>
      </w:r>
      <w:r>
        <w:rPr>
          <w:rFonts w:ascii="Arial" w:eastAsia="Arial" w:hAnsi="Arial" w:cs="Arial"/>
          <w:sz w:val="24"/>
        </w:rPr>
        <w:t>(GIF, PNG или JPG).</w:t>
      </w:r>
    </w:p>
    <w:p w:rsidR="00005D14" w:rsidRDefault="00005D14">
      <w:pPr>
        <w:spacing w:after="200" w:line="360" w:lineRule="auto"/>
        <w:rPr>
          <w:rFonts w:ascii="Arial" w:eastAsia="Arial" w:hAnsi="Arial" w:cs="Arial"/>
          <w:b/>
          <w:sz w:val="24"/>
        </w:rPr>
      </w:pPr>
    </w:p>
    <w:p w:rsidR="00005D14" w:rsidRDefault="00005D14">
      <w:pPr>
        <w:spacing w:after="200" w:line="360" w:lineRule="auto"/>
        <w:rPr>
          <w:rFonts w:ascii="Arial" w:eastAsia="Arial" w:hAnsi="Arial" w:cs="Arial"/>
          <w:b/>
          <w:sz w:val="24"/>
        </w:rPr>
      </w:pP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Desktop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Middlescreen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Баннер в середине страницы, фиксированного размера.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баннеры для главной и внутренних страниц.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Главная страница - ширина 970px, высота 250px.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Внутренние страницы сайта - ширина 600px, высота 250px.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креатив в формате HTML </w:t>
      </w:r>
      <w:r w:rsidR="00A6069A">
        <w:rPr>
          <w:rFonts w:ascii="Arial" w:eastAsia="Arial" w:hAnsi="Arial" w:cs="Arial"/>
          <w:sz w:val="24"/>
        </w:rPr>
        <w:t xml:space="preserve">и заглушку </w:t>
      </w:r>
      <w:r>
        <w:rPr>
          <w:rFonts w:ascii="Arial" w:eastAsia="Arial" w:hAnsi="Arial" w:cs="Arial"/>
          <w:sz w:val="24"/>
        </w:rPr>
        <w:t>(GIF, PNG или JPG).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Desktop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Fullscreen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Полноэкранный формат, который появляется поверх основного контента сайта при загрузке страницы. Формат имеет горизонтальную ориентацию. Баннер закрывается автоматически через 10 секунд, а также при клике на видимую кнопку на закрытие.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При клике на баннер осуществляется переход в новом окне, и баннер исчезает с сайта.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креатив в формате HTML </w:t>
      </w:r>
      <w:r w:rsidR="00A6069A">
        <w:rPr>
          <w:rFonts w:ascii="Arial" w:eastAsia="Arial" w:hAnsi="Arial" w:cs="Arial"/>
          <w:sz w:val="24"/>
        </w:rPr>
        <w:t xml:space="preserve">и заглушку </w:t>
      </w:r>
      <w:r>
        <w:rPr>
          <w:rFonts w:ascii="Arial" w:eastAsia="Arial" w:hAnsi="Arial" w:cs="Arial"/>
          <w:sz w:val="24"/>
        </w:rPr>
        <w:t>(PNG или JPG).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Требования к креативу-изображению</w:t>
      </w:r>
    </w:p>
    <w:p w:rsidR="00005D14" w:rsidRDefault="00C1502E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Горизонтальная ориентация - 1028х500px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Требования к HTML креативу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HTML - баннер должен быть тянущимся (резиновым). Особенность реализации тянущегося (резинового) баннера по ссылке </w:t>
      </w:r>
      <w:hyperlink r:id="rId6">
        <w:r>
          <w:rPr>
            <w:rFonts w:ascii="Arial" w:eastAsia="Arial" w:hAnsi="Arial" w:cs="Arial"/>
            <w:color w:val="0000FF"/>
            <w:sz w:val="24"/>
            <w:u w:val="single"/>
          </w:rPr>
          <w:t>https://yandex.ru/support/adfox-sites/banners/specs/fullscreen-html5.html</w:t>
        </w:r>
      </w:hyperlink>
    </w:p>
    <w:p w:rsidR="00005D14" w:rsidRDefault="00005D14">
      <w:pPr>
        <w:spacing w:after="200" w:line="360" w:lineRule="auto"/>
        <w:rPr>
          <w:rFonts w:ascii="Arial" w:eastAsia="Arial" w:hAnsi="Arial" w:cs="Arial"/>
          <w:b/>
          <w:sz w:val="24"/>
        </w:rPr>
      </w:pP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П-</w:t>
      </w:r>
      <w:proofErr w:type="spellStart"/>
      <w:r>
        <w:rPr>
          <w:rFonts w:ascii="Arial" w:eastAsia="Arial" w:hAnsi="Arial" w:cs="Arial"/>
          <w:b/>
          <w:sz w:val="24"/>
        </w:rPr>
        <w:t>брендинг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hd w:val="clear" w:color="auto" w:fill="F9FBFA"/>
        </w:rPr>
        <w:t xml:space="preserve">Описание формата: </w:t>
      </w:r>
      <w:proofErr w:type="spellStart"/>
      <w:r>
        <w:rPr>
          <w:rFonts w:ascii="Arial" w:eastAsia="Arial" w:hAnsi="Arial" w:cs="Arial"/>
          <w:sz w:val="24"/>
        </w:rPr>
        <w:t>Брендирование</w:t>
      </w:r>
      <w:proofErr w:type="spellEnd"/>
      <w:r>
        <w:rPr>
          <w:rFonts w:ascii="Arial" w:eastAsia="Arial" w:hAnsi="Arial" w:cs="Arial"/>
          <w:sz w:val="24"/>
        </w:rPr>
        <w:t xml:space="preserve"> верхней части сайта и правого/левого полей клиентским креативом. </w:t>
      </w:r>
    </w:p>
    <w:p w:rsidR="00005D14" w:rsidRDefault="00C1502E">
      <w:pPr>
        <w:spacing w:after="0" w:line="36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Технические требования:</w:t>
      </w:r>
    </w:p>
    <w:p w:rsidR="00005D14" w:rsidRDefault="00005D14">
      <w:pPr>
        <w:spacing w:after="0" w:line="360" w:lineRule="auto"/>
        <w:rPr>
          <w:rFonts w:ascii="Arial" w:eastAsia="Arial" w:hAnsi="Arial" w:cs="Arial"/>
          <w:color w:val="000000"/>
          <w:sz w:val="24"/>
        </w:rPr>
      </w:pPr>
    </w:p>
    <w:p w:rsidR="00005D14" w:rsidRDefault="00C1502E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изображение 2700x1100px (PNG или JPG), </w:t>
      </w:r>
    </w:p>
    <w:p w:rsidR="00005D14" w:rsidRDefault="00C1502E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hd w:val="clear" w:color="auto" w:fill="00FF00"/>
        </w:rPr>
      </w:pPr>
      <w:r>
        <w:rPr>
          <w:rFonts w:ascii="Arial" w:eastAsia="Arial" w:hAnsi="Arial" w:cs="Arial"/>
          <w:sz w:val="24"/>
        </w:rPr>
        <w:t xml:space="preserve">вес до 300КБ </w:t>
      </w:r>
    </w:p>
    <w:p w:rsidR="00005D14" w:rsidRDefault="00C1502E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все значимые элементы (логотип, слоганы, предложения) размещаются в верхней части креатива</w:t>
      </w:r>
    </w:p>
    <w:p w:rsidR="00005D14" w:rsidRDefault="00C1502E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левая и правая части должны содержать только декоративные элементы.</w:t>
      </w:r>
    </w:p>
    <w:p w:rsidR="00005D14" w:rsidRDefault="00C1502E">
      <w:pPr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Пример с размерами </w:t>
      </w:r>
      <w:hyperlink r:id="rId7">
        <w:r>
          <w:rPr>
            <w:rFonts w:ascii="Arial" w:eastAsia="Arial" w:hAnsi="Arial" w:cs="Arial"/>
            <w:color w:val="0000FF"/>
            <w:sz w:val="20"/>
            <w:u w:val="single"/>
          </w:rPr>
          <w:t>https://banners.adfox.ru/211001/adfox/1717194/42bffd7b821e023f48714db270876538_300.webp</w:t>
        </w:r>
      </w:hyperlink>
    </w:p>
    <w:p w:rsidR="00A6069A" w:rsidRDefault="00C1502E" w:rsidP="00A6069A">
      <w:r>
        <w:rPr>
          <w:rFonts w:ascii="Arial" w:eastAsia="Arial" w:hAnsi="Arial" w:cs="Arial"/>
          <w:sz w:val="24"/>
        </w:rPr>
        <w:t xml:space="preserve">Пример </w:t>
      </w:r>
      <w:proofErr w:type="spellStart"/>
      <w:r>
        <w:rPr>
          <w:rFonts w:ascii="Arial" w:eastAsia="Arial" w:hAnsi="Arial" w:cs="Arial"/>
          <w:sz w:val="24"/>
        </w:rPr>
        <w:t>брендирования</w:t>
      </w:r>
      <w:proofErr w:type="spellEnd"/>
      <w:r>
        <w:rPr>
          <w:rFonts w:ascii="Arial" w:eastAsia="Arial" w:hAnsi="Arial" w:cs="Arial"/>
          <w:sz w:val="24"/>
        </w:rPr>
        <w:t xml:space="preserve"> на странице сайта</w:t>
      </w:r>
      <w:r w:rsidR="00A6069A">
        <w:rPr>
          <w:rFonts w:ascii="Arial" w:eastAsia="Arial" w:hAnsi="Arial" w:cs="Arial"/>
          <w:sz w:val="24"/>
        </w:rPr>
        <w:t xml:space="preserve"> </w:t>
      </w:r>
      <w:r w:rsidR="00A6069A" w:rsidRPr="00A6069A">
        <w:t>https://www.kommersant.ru/?advpreview0210Rosbank</w:t>
      </w:r>
    </w:p>
    <w:p w:rsidR="00A6069A" w:rsidRDefault="00A6069A">
      <w:pPr>
        <w:spacing w:after="200" w:line="360" w:lineRule="auto"/>
      </w:pPr>
    </w:p>
    <w:p w:rsidR="00A6069A" w:rsidRDefault="00A6069A">
      <w:pPr>
        <w:spacing w:after="200" w:line="360" w:lineRule="auto"/>
      </w:pP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 xml:space="preserve">Размещение на мобильных устройствах, включая </w:t>
      </w:r>
      <w:proofErr w:type="spellStart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Turbo</w:t>
      </w:r>
      <w:proofErr w:type="spellEnd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 xml:space="preserve"> и AMP страницы</w:t>
      </w:r>
    </w:p>
    <w:p w:rsidR="00005D14" w:rsidRPr="00B92E09" w:rsidRDefault="00C1502E">
      <w:pPr>
        <w:spacing w:line="360" w:lineRule="auto"/>
        <w:rPr>
          <w:rFonts w:ascii="Arial" w:eastAsia="Arial" w:hAnsi="Arial" w:cs="Arial"/>
          <w:b/>
          <w:sz w:val="24"/>
          <w:lang w:val="en-US"/>
        </w:rPr>
      </w:pPr>
      <w:r w:rsidRPr="00B92E09">
        <w:rPr>
          <w:rFonts w:ascii="Arial" w:eastAsia="Arial" w:hAnsi="Arial" w:cs="Arial"/>
          <w:b/>
          <w:sz w:val="24"/>
          <w:lang w:val="en-US"/>
        </w:rPr>
        <w:t xml:space="preserve">Mobile &amp; Tablet Billboard / </w:t>
      </w:r>
      <w:proofErr w:type="spellStart"/>
      <w:r w:rsidRPr="00B92E09">
        <w:rPr>
          <w:rFonts w:ascii="Arial" w:eastAsia="Arial" w:hAnsi="Arial" w:cs="Arial"/>
          <w:b/>
          <w:sz w:val="24"/>
          <w:lang w:val="en-US"/>
        </w:rPr>
        <w:t>Middlescreen</w:t>
      </w:r>
      <w:proofErr w:type="spellEnd"/>
      <w:r w:rsidRPr="00B92E09">
        <w:rPr>
          <w:rFonts w:ascii="Arial" w:eastAsia="Arial" w:hAnsi="Arial" w:cs="Arial"/>
          <w:b/>
          <w:sz w:val="24"/>
          <w:lang w:val="en-US"/>
        </w:rPr>
        <w:t xml:space="preserve"> / Turbo (</w:t>
      </w:r>
      <w:r>
        <w:rPr>
          <w:rFonts w:ascii="Arial" w:eastAsia="Arial" w:hAnsi="Arial" w:cs="Arial"/>
          <w:b/>
          <w:sz w:val="24"/>
        </w:rPr>
        <w:t>Яндекс</w:t>
      </w:r>
      <w:r w:rsidRPr="00B92E09">
        <w:rPr>
          <w:rFonts w:ascii="Arial" w:eastAsia="Arial" w:hAnsi="Arial" w:cs="Arial"/>
          <w:b/>
          <w:sz w:val="24"/>
          <w:lang w:val="en-US"/>
        </w:rPr>
        <w:t xml:space="preserve">) </w:t>
      </w:r>
      <w:r>
        <w:rPr>
          <w:rFonts w:ascii="Arial" w:eastAsia="Arial" w:hAnsi="Arial" w:cs="Arial"/>
          <w:b/>
          <w:sz w:val="24"/>
        </w:rPr>
        <w:t>и</w:t>
      </w:r>
      <w:r w:rsidRPr="00B92E09">
        <w:rPr>
          <w:rFonts w:ascii="Arial" w:eastAsia="Arial" w:hAnsi="Arial" w:cs="Arial"/>
          <w:b/>
          <w:sz w:val="24"/>
          <w:lang w:val="en-US"/>
        </w:rPr>
        <w:t xml:space="preserve"> AMP (Google)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Баннер фиксированного размера, ширина 300px, высота 250px.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креатив в формате HTML </w:t>
      </w:r>
      <w:r w:rsidR="00A6069A">
        <w:rPr>
          <w:rFonts w:ascii="Arial" w:eastAsia="Arial" w:hAnsi="Arial" w:cs="Arial"/>
          <w:sz w:val="24"/>
        </w:rPr>
        <w:t xml:space="preserve">и заглушку </w:t>
      </w:r>
      <w:r>
        <w:rPr>
          <w:rFonts w:ascii="Arial" w:eastAsia="Arial" w:hAnsi="Arial" w:cs="Arial"/>
          <w:sz w:val="24"/>
        </w:rPr>
        <w:t>(PNG или JPG).</w:t>
      </w:r>
    </w:p>
    <w:p w:rsidR="00005D14" w:rsidRDefault="00C1502E">
      <w:pPr>
        <w:spacing w:after="22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proofErr w:type="spellStart"/>
      <w:r>
        <w:rPr>
          <w:rFonts w:ascii="Arial" w:eastAsia="Arial" w:hAnsi="Arial" w:cs="Arial"/>
          <w:b/>
          <w:sz w:val="24"/>
          <w:shd w:val="clear" w:color="auto" w:fill="F9FBFA"/>
        </w:rPr>
        <w:t>Mobile</w:t>
      </w:r>
      <w:proofErr w:type="spellEnd"/>
      <w:r>
        <w:rPr>
          <w:rFonts w:ascii="Arial" w:eastAsia="Arial" w:hAnsi="Arial" w:cs="Arial"/>
          <w:b/>
          <w:sz w:val="24"/>
          <w:shd w:val="clear" w:color="auto" w:fill="F9FBFA"/>
        </w:rPr>
        <w:t xml:space="preserve"> &amp; </w:t>
      </w:r>
      <w:proofErr w:type="spellStart"/>
      <w:r>
        <w:rPr>
          <w:rFonts w:ascii="Arial" w:eastAsia="Arial" w:hAnsi="Arial" w:cs="Arial"/>
          <w:b/>
          <w:sz w:val="24"/>
          <w:shd w:val="clear" w:color="auto" w:fill="F9FBFA"/>
        </w:rPr>
        <w:t>Tablet</w:t>
      </w:r>
      <w:proofErr w:type="spellEnd"/>
      <w:r>
        <w:rPr>
          <w:rFonts w:ascii="Arial" w:eastAsia="Arial" w:hAnsi="Arial" w:cs="Arial"/>
          <w:b/>
          <w:sz w:val="24"/>
          <w:shd w:val="clear" w:color="auto" w:fill="F9FBFA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hd w:val="clear" w:color="auto" w:fill="F9FBFA"/>
        </w:rPr>
        <w:t>Interscroller</w:t>
      </w:r>
      <w:proofErr w:type="spellEnd"/>
      <w:r>
        <w:rPr>
          <w:rFonts w:ascii="Arial" w:eastAsia="Arial" w:hAnsi="Arial" w:cs="Arial"/>
          <w:b/>
          <w:sz w:val="24"/>
          <w:shd w:val="clear" w:color="auto" w:fill="F9FBFA"/>
        </w:rPr>
        <w:t xml:space="preserve">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Баннер в контенте с использованием параллакс эффекта.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b/>
          <w:sz w:val="24"/>
        </w:rPr>
        <w:t>Требования к креативу-изображению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креатив размером 300х600px (PNG, GIF или JPG). </w:t>
      </w:r>
    </w:p>
    <w:p w:rsidR="00005D14" w:rsidRDefault="00C1502E">
      <w:pPr>
        <w:numPr>
          <w:ilvl w:val="0"/>
          <w:numId w:val="4"/>
        </w:numPr>
        <w:spacing w:after="200" w:line="360" w:lineRule="auto"/>
        <w:ind w:left="1413" w:hanging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Ширина – 300px</w:t>
      </w:r>
    </w:p>
    <w:p w:rsidR="00005D14" w:rsidRDefault="00C1502E">
      <w:pPr>
        <w:numPr>
          <w:ilvl w:val="0"/>
          <w:numId w:val="4"/>
        </w:numPr>
        <w:spacing w:after="200" w:line="360" w:lineRule="auto"/>
        <w:ind w:left="1413" w:hanging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Высота – 600px</w:t>
      </w:r>
    </w:p>
    <w:p w:rsidR="00005D14" w:rsidRDefault="00C1502E">
      <w:pPr>
        <w:numPr>
          <w:ilvl w:val="0"/>
          <w:numId w:val="4"/>
        </w:numPr>
        <w:spacing w:after="200" w:line="360" w:lineRule="auto"/>
        <w:ind w:left="1413" w:hanging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Для размещения значимой информации и лого по краям необходим отступ 10-15px</w:t>
      </w:r>
    </w:p>
    <w:p w:rsidR="00005D14" w:rsidRDefault="00005D14">
      <w:pPr>
        <w:spacing w:after="200" w:line="360" w:lineRule="auto"/>
        <w:rPr>
          <w:rFonts w:ascii="Arial" w:eastAsia="Arial" w:hAnsi="Arial" w:cs="Arial"/>
          <w:sz w:val="24"/>
        </w:rPr>
      </w:pP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Требования к HTML креативу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HTML - баннер должен быть тянущимся (резиновым). Особенность реализации тянущегося (резинового) баннера по ссылке </w:t>
      </w:r>
      <w:hyperlink r:id="rId8">
        <w:r>
          <w:rPr>
            <w:rFonts w:ascii="Arial" w:eastAsia="Arial" w:hAnsi="Arial" w:cs="Arial"/>
            <w:color w:val="0000FF"/>
            <w:sz w:val="24"/>
            <w:u w:val="single"/>
          </w:rPr>
          <w:t>https://yandex.ru/support/adfox-sites/banners/specs/banner-html5.html</w:t>
        </w:r>
      </w:hyperlink>
    </w:p>
    <w:p w:rsidR="00005D14" w:rsidRPr="00A6069A" w:rsidRDefault="00C1502E">
      <w:pPr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4"/>
        </w:rPr>
        <w:t>Скринкаст</w:t>
      </w:r>
      <w:proofErr w:type="spellEnd"/>
      <w:r w:rsidRPr="00A6069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с</w:t>
      </w:r>
      <w:r w:rsidRPr="00A6069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форматом</w:t>
      </w:r>
      <w:r w:rsidR="00A6069A" w:rsidRPr="00A6069A">
        <w:rPr>
          <w:rFonts w:ascii="Calibri" w:eastAsia="Calibri" w:hAnsi="Calibri" w:cs="Calibri"/>
        </w:rPr>
        <w:t xml:space="preserve"> </w:t>
      </w:r>
      <w:r w:rsidR="00A6069A" w:rsidRPr="00A6069A">
        <w:rPr>
          <w:rFonts w:ascii="Calibri" w:eastAsia="Calibri" w:hAnsi="Calibri" w:cs="Calibri"/>
          <w:lang w:val="en-US"/>
        </w:rPr>
        <w:t>https</w:t>
      </w:r>
      <w:r w:rsidR="00A6069A" w:rsidRPr="00A6069A">
        <w:rPr>
          <w:rFonts w:ascii="Calibri" w:eastAsia="Calibri" w:hAnsi="Calibri" w:cs="Calibri"/>
        </w:rPr>
        <w:t>://</w:t>
      </w:r>
      <w:r w:rsidR="00A6069A" w:rsidRPr="00A6069A">
        <w:rPr>
          <w:rFonts w:ascii="Calibri" w:eastAsia="Calibri" w:hAnsi="Calibri" w:cs="Calibri"/>
          <w:lang w:val="en-US"/>
        </w:rPr>
        <w:t>disk</w:t>
      </w:r>
      <w:r w:rsidR="00A6069A" w:rsidRPr="00A6069A">
        <w:rPr>
          <w:rFonts w:ascii="Calibri" w:eastAsia="Calibri" w:hAnsi="Calibri" w:cs="Calibri"/>
        </w:rPr>
        <w:t>.</w:t>
      </w:r>
      <w:proofErr w:type="spellStart"/>
      <w:r w:rsidR="00A6069A" w:rsidRPr="00A6069A">
        <w:rPr>
          <w:rFonts w:ascii="Calibri" w:eastAsia="Calibri" w:hAnsi="Calibri" w:cs="Calibri"/>
          <w:lang w:val="en-US"/>
        </w:rPr>
        <w:t>yandex</w:t>
      </w:r>
      <w:proofErr w:type="spellEnd"/>
      <w:r w:rsidR="00A6069A" w:rsidRPr="00A6069A">
        <w:rPr>
          <w:rFonts w:ascii="Calibri" w:eastAsia="Calibri" w:hAnsi="Calibri" w:cs="Calibri"/>
        </w:rPr>
        <w:t>.</w:t>
      </w:r>
      <w:proofErr w:type="spellStart"/>
      <w:r w:rsidR="00A6069A" w:rsidRPr="00A6069A">
        <w:rPr>
          <w:rFonts w:ascii="Calibri" w:eastAsia="Calibri" w:hAnsi="Calibri" w:cs="Calibri"/>
          <w:lang w:val="en-US"/>
        </w:rPr>
        <w:t>ru</w:t>
      </w:r>
      <w:proofErr w:type="spellEnd"/>
      <w:r w:rsidR="00A6069A" w:rsidRPr="00A6069A">
        <w:rPr>
          <w:rFonts w:ascii="Calibri" w:eastAsia="Calibri" w:hAnsi="Calibri" w:cs="Calibri"/>
        </w:rPr>
        <w:t>/</w:t>
      </w:r>
      <w:proofErr w:type="spellStart"/>
      <w:r w:rsidR="00A6069A" w:rsidRPr="00A6069A">
        <w:rPr>
          <w:rFonts w:ascii="Calibri" w:eastAsia="Calibri" w:hAnsi="Calibri" w:cs="Calibri"/>
          <w:lang w:val="en-US"/>
        </w:rPr>
        <w:t>i</w:t>
      </w:r>
      <w:proofErr w:type="spellEnd"/>
      <w:r w:rsidR="00A6069A" w:rsidRPr="00A6069A">
        <w:rPr>
          <w:rFonts w:ascii="Calibri" w:eastAsia="Calibri" w:hAnsi="Calibri" w:cs="Calibri"/>
        </w:rPr>
        <w:t>/</w:t>
      </w:r>
      <w:proofErr w:type="spellStart"/>
      <w:r w:rsidR="00A6069A" w:rsidRPr="00A6069A">
        <w:rPr>
          <w:rFonts w:ascii="Calibri" w:eastAsia="Calibri" w:hAnsi="Calibri" w:cs="Calibri"/>
          <w:lang w:val="en-US"/>
        </w:rPr>
        <w:t>qQEBRLSDCn</w:t>
      </w:r>
      <w:proofErr w:type="spellEnd"/>
      <w:r w:rsidR="00A6069A" w:rsidRPr="00A6069A">
        <w:rPr>
          <w:rFonts w:ascii="Calibri" w:eastAsia="Calibri" w:hAnsi="Calibri" w:cs="Calibri"/>
        </w:rPr>
        <w:t>7</w:t>
      </w:r>
      <w:r w:rsidR="00A6069A" w:rsidRPr="00A6069A">
        <w:rPr>
          <w:rFonts w:ascii="Calibri" w:eastAsia="Calibri" w:hAnsi="Calibri" w:cs="Calibri"/>
          <w:lang w:val="en-US"/>
        </w:rPr>
        <w:t>j</w:t>
      </w:r>
      <w:r w:rsidR="00A6069A" w:rsidRPr="00A6069A">
        <w:rPr>
          <w:rFonts w:ascii="Calibri" w:eastAsia="Calibri" w:hAnsi="Calibri" w:cs="Calibri"/>
        </w:rPr>
        <w:t>7</w:t>
      </w:r>
      <w:r w:rsidR="00A6069A" w:rsidRPr="00A6069A">
        <w:rPr>
          <w:rFonts w:ascii="Calibri" w:eastAsia="Calibri" w:hAnsi="Calibri" w:cs="Calibri"/>
          <w:lang w:val="en-US"/>
        </w:rPr>
        <w:t>w</w:t>
      </w:r>
    </w:p>
    <w:p w:rsidR="00005D14" w:rsidRPr="00A6069A" w:rsidRDefault="00005D14">
      <w:pPr>
        <w:spacing w:after="200" w:line="360" w:lineRule="auto"/>
        <w:rPr>
          <w:rFonts w:ascii="Arial" w:eastAsia="Arial" w:hAnsi="Arial" w:cs="Arial"/>
          <w:b/>
          <w:sz w:val="24"/>
        </w:rPr>
      </w:pP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Fullscreen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mobile</w:t>
      </w:r>
      <w:proofErr w:type="spellEnd"/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Полноэкранный формат для мобильных браузеров, который появляется поверх основного контента сайта при загрузке страницы. Формат имеет горизонтальную и вертикальную ориентацию. Баннер закрывается автоматически через 10 секунд, а также при клике на видимую кнопку на закрытие.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При клике на баннер осуществляется переход в новом окне, и баннер исчезает с сайта.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креатив в формате HTML </w:t>
      </w:r>
      <w:r w:rsidR="00A6069A">
        <w:rPr>
          <w:rFonts w:ascii="Arial" w:eastAsia="Arial" w:hAnsi="Arial" w:cs="Arial"/>
          <w:sz w:val="24"/>
        </w:rPr>
        <w:t xml:space="preserve">и заглушку </w:t>
      </w:r>
      <w:r>
        <w:rPr>
          <w:rFonts w:ascii="Arial" w:eastAsia="Arial" w:hAnsi="Arial" w:cs="Arial"/>
          <w:sz w:val="24"/>
        </w:rPr>
        <w:t>(PNG или JPG).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Требования к HTML креативу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HTML - баннер должен быть тянущимся (резиновым). Особенность реализации тянущегося (резинового) баннера по ссылке </w:t>
      </w:r>
      <w:hyperlink r:id="rId9">
        <w:r>
          <w:rPr>
            <w:rFonts w:ascii="Arial" w:eastAsia="Arial" w:hAnsi="Arial" w:cs="Arial"/>
            <w:color w:val="0000FF"/>
            <w:sz w:val="24"/>
            <w:u w:val="single"/>
          </w:rPr>
          <w:t>https://yandex.ru/support/adfox-sites/banners/specs/fullscreen-html5.html</w:t>
        </w:r>
      </w:hyperlink>
      <w:r>
        <w:rPr>
          <w:rFonts w:ascii="Arial" w:eastAsia="Arial" w:hAnsi="Arial" w:cs="Arial"/>
          <w:sz w:val="24"/>
        </w:rPr>
        <w:t xml:space="preserve">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Требования к креативу-изображению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Необходимо предоставить креативы 2-х размеров в формате GIF, PNG или JPG:</w:t>
      </w:r>
    </w:p>
    <w:p w:rsidR="00005D14" w:rsidRDefault="00C1502E">
      <w:pPr>
        <w:numPr>
          <w:ilvl w:val="0"/>
          <w:numId w:val="5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Горизонтальная ориентация - 1028х500px</w:t>
      </w:r>
    </w:p>
    <w:p w:rsidR="00005D14" w:rsidRDefault="00C1502E">
      <w:pPr>
        <w:numPr>
          <w:ilvl w:val="0"/>
          <w:numId w:val="5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Вертикальная ориентация - 520х800px</w:t>
      </w:r>
    </w:p>
    <w:p w:rsidR="00005D14" w:rsidRDefault="00C1502E">
      <w:pPr>
        <w:numPr>
          <w:ilvl w:val="0"/>
          <w:numId w:val="5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Вес креатива и всех подгружаемых файлов – до 150КБ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Размещение в приложениях (</w:t>
      </w:r>
      <w:proofErr w:type="spellStart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iOS</w:t>
      </w:r>
      <w:proofErr w:type="spellEnd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 xml:space="preserve">, </w:t>
      </w:r>
      <w:proofErr w:type="spellStart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Android</w:t>
      </w:r>
      <w:proofErr w:type="spellEnd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)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Fullscreen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App</w:t>
      </w:r>
      <w:proofErr w:type="spellEnd"/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Полноэкранный формат, появляется поверх основного контента при первой загрузке приложения. Баннер закрывается автоматически через 10 секунд, а также при клике на видимую кнопку на закрытие.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Необходимо предоставить креатив в формате PNG или JPG.</w:t>
      </w:r>
    </w:p>
    <w:p w:rsidR="00005D14" w:rsidRDefault="00C1502E">
      <w:pPr>
        <w:numPr>
          <w:ilvl w:val="0"/>
          <w:numId w:val="6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Ширина - 512px</w:t>
      </w:r>
    </w:p>
    <w:p w:rsidR="00005D14" w:rsidRDefault="00C1502E">
      <w:pPr>
        <w:numPr>
          <w:ilvl w:val="0"/>
          <w:numId w:val="6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Высота - 784px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Middlescreen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App</w:t>
      </w:r>
      <w:proofErr w:type="spellEnd"/>
      <w:r>
        <w:rPr>
          <w:rFonts w:ascii="Arial" w:eastAsia="Arial" w:hAnsi="Arial" w:cs="Arial"/>
          <w:b/>
          <w:sz w:val="24"/>
        </w:rPr>
        <w:t xml:space="preserve"> 300х250 (600х500)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Баннер в середине страницы фиксированного размера. </w:t>
      </w:r>
    </w:p>
    <w:p w:rsidR="00005D14" w:rsidRPr="00061150" w:rsidRDefault="00C1502E">
      <w:pPr>
        <w:spacing w:after="10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 xml:space="preserve">Общие </w:t>
      </w:r>
      <w:r w:rsidRPr="00061150">
        <w:rPr>
          <w:rFonts w:ascii="Arial" w:eastAsia="Arial" w:hAnsi="Arial" w:cs="Arial"/>
          <w:sz w:val="24"/>
          <w:shd w:val="clear" w:color="auto" w:fill="F9FBFA"/>
        </w:rPr>
        <w:t>требования</w:t>
      </w:r>
    </w:p>
    <w:p w:rsidR="00B35FD1" w:rsidRDefault="00C1502E" w:rsidP="00B35FD1">
      <w:pPr>
        <w:spacing w:after="200" w:line="360" w:lineRule="auto"/>
        <w:rPr>
          <w:rFonts w:ascii="Arial" w:eastAsia="Arial" w:hAnsi="Arial" w:cs="Arial"/>
          <w:sz w:val="24"/>
        </w:rPr>
      </w:pPr>
      <w:r w:rsidRPr="00061150">
        <w:rPr>
          <w:rFonts w:ascii="Arial" w:eastAsia="Arial" w:hAnsi="Arial" w:cs="Arial"/>
          <w:sz w:val="24"/>
        </w:rPr>
        <w:t xml:space="preserve">Необходимо предоставить </w:t>
      </w:r>
      <w:r w:rsidR="00B35FD1" w:rsidRPr="00061150">
        <w:rPr>
          <w:rFonts w:ascii="Arial" w:eastAsia="Arial" w:hAnsi="Arial" w:cs="Arial"/>
          <w:sz w:val="24"/>
        </w:rPr>
        <w:t>картинку</w:t>
      </w:r>
      <w:r w:rsidRPr="00061150">
        <w:rPr>
          <w:rFonts w:ascii="Arial" w:eastAsia="Arial" w:hAnsi="Arial" w:cs="Arial"/>
          <w:sz w:val="24"/>
        </w:rPr>
        <w:t xml:space="preserve"> в формате PNG или </w:t>
      </w:r>
      <w:proofErr w:type="gramStart"/>
      <w:r w:rsidRPr="00061150">
        <w:rPr>
          <w:rFonts w:ascii="Arial" w:eastAsia="Arial" w:hAnsi="Arial" w:cs="Arial"/>
          <w:sz w:val="24"/>
        </w:rPr>
        <w:t>JPG</w:t>
      </w:r>
      <w:r w:rsidR="00B35FD1" w:rsidRPr="00061150">
        <w:rPr>
          <w:rFonts w:ascii="Arial" w:eastAsia="Arial" w:hAnsi="Arial" w:cs="Arial"/>
          <w:sz w:val="24"/>
        </w:rPr>
        <w:t xml:space="preserve"> </w:t>
      </w:r>
      <w:r w:rsidR="00061150" w:rsidRPr="00061150">
        <w:rPr>
          <w:color w:val="1F497D"/>
          <w:sz w:val="28"/>
          <w:szCs w:val="28"/>
        </w:rPr>
        <w:t xml:space="preserve"> с</w:t>
      </w:r>
      <w:proofErr w:type="gramEnd"/>
      <w:r w:rsidR="00061150" w:rsidRPr="00061150">
        <w:rPr>
          <w:color w:val="1F497D"/>
          <w:sz w:val="28"/>
          <w:szCs w:val="28"/>
        </w:rPr>
        <w:t xml:space="preserve"> отступом 20</w:t>
      </w:r>
      <w:r w:rsidR="00061150" w:rsidRPr="00061150">
        <w:rPr>
          <w:color w:val="1F497D"/>
          <w:sz w:val="28"/>
          <w:szCs w:val="28"/>
          <w:lang w:val="en-US"/>
        </w:rPr>
        <w:t>p</w:t>
      </w:r>
      <w:r w:rsidR="00B35FD1" w:rsidRPr="00061150">
        <w:rPr>
          <w:color w:val="1F497D"/>
          <w:sz w:val="28"/>
          <w:szCs w:val="28"/>
        </w:rPr>
        <w:t>х сверху. Отступ необходим для р</w:t>
      </w:r>
      <w:r w:rsidR="00061150" w:rsidRPr="00061150">
        <w:rPr>
          <w:color w:val="1F497D"/>
          <w:sz w:val="28"/>
          <w:szCs w:val="28"/>
        </w:rPr>
        <w:t>азмещения стандартного маркера Я</w:t>
      </w:r>
      <w:r w:rsidR="00B35FD1" w:rsidRPr="00061150">
        <w:rPr>
          <w:color w:val="1F497D"/>
          <w:sz w:val="28"/>
          <w:szCs w:val="28"/>
        </w:rPr>
        <w:t>ндекс (накладывает</w:t>
      </w:r>
      <w:r w:rsidR="00061150" w:rsidRPr="00061150">
        <w:rPr>
          <w:color w:val="1F497D"/>
          <w:sz w:val="28"/>
          <w:szCs w:val="28"/>
        </w:rPr>
        <w:t>ся поверх креатива). Необходимая юридическая информация</w:t>
      </w:r>
      <w:r w:rsidR="00B35FD1" w:rsidRPr="00061150">
        <w:rPr>
          <w:color w:val="1F497D"/>
          <w:sz w:val="28"/>
          <w:szCs w:val="28"/>
        </w:rPr>
        <w:t xml:space="preserve"> </w:t>
      </w:r>
      <w:r w:rsidR="00061150" w:rsidRPr="00061150">
        <w:rPr>
          <w:color w:val="1F497D"/>
          <w:sz w:val="28"/>
          <w:szCs w:val="28"/>
        </w:rPr>
        <w:t>(Реклама, наименование Заказчика/сайт Заказчика, возрастные ограничения и т.д.) добавляется</w:t>
      </w:r>
      <w:r w:rsidR="00B35FD1" w:rsidRPr="00061150">
        <w:rPr>
          <w:color w:val="1F497D"/>
          <w:sz w:val="28"/>
          <w:szCs w:val="28"/>
        </w:rPr>
        <w:t xml:space="preserve"> на стороне площадки.</w:t>
      </w:r>
    </w:p>
    <w:p w:rsidR="00005D14" w:rsidRDefault="00C1502E">
      <w:pPr>
        <w:numPr>
          <w:ilvl w:val="0"/>
          <w:numId w:val="7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Ширина - 600px</w:t>
      </w:r>
    </w:p>
    <w:p w:rsidR="00005D14" w:rsidRDefault="00C1502E">
      <w:pPr>
        <w:numPr>
          <w:ilvl w:val="0"/>
          <w:numId w:val="7"/>
        </w:numPr>
        <w:spacing w:after="200" w:line="360" w:lineRule="auto"/>
        <w:ind w:left="1428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Высота - 500px</w:t>
      </w:r>
    </w:p>
    <w:p w:rsidR="00011536" w:rsidRDefault="00011536" w:rsidP="00011536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11536" w:rsidRDefault="00852EAB" w:rsidP="00011536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Стиклайн</w:t>
      </w:r>
      <w:proofErr w:type="spellEnd"/>
    </w:p>
    <w:p w:rsidR="00011536" w:rsidRDefault="00011536" w:rsidP="00011536">
      <w:pPr>
        <w:pStyle w:val="a3"/>
        <w:spacing w:before="240" w:beforeAutospacing="0" w:afterAutospacing="0"/>
      </w:pPr>
      <w:r>
        <w:rPr>
          <w:rFonts w:ascii="Arial" w:hAnsi="Arial" w:cs="Arial"/>
          <w:color w:val="000000"/>
          <w:sz w:val="25"/>
          <w:szCs w:val="25"/>
        </w:rPr>
        <w:t>Перетяжка (HTML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5  или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изображение), расположенная поверх контента у нижней границы браузера.</w:t>
      </w:r>
    </w:p>
    <w:p w:rsidR="00011536" w:rsidRDefault="00011536" w:rsidP="00011536">
      <w:pPr>
        <w:pStyle w:val="a3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</w:rPr>
        <w:t>Технические требования:</w:t>
      </w:r>
    </w:p>
    <w:p w:rsidR="00011536" w:rsidRDefault="00011536" w:rsidP="00011536">
      <w:pPr>
        <w:pStyle w:val="a3"/>
        <w:spacing w:before="24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011536" w:rsidRDefault="00852EAB" w:rsidP="0001153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изображение 300x10</w:t>
      </w:r>
      <w:r w:rsidR="00011536">
        <w:rPr>
          <w:rFonts w:ascii="Arial" w:hAnsi="Arial" w:cs="Arial"/>
          <w:color w:val="000000"/>
        </w:rPr>
        <w:t xml:space="preserve">0px </w:t>
      </w:r>
      <w:r w:rsidR="00011536">
        <w:rPr>
          <w:rFonts w:ascii="Arial" w:hAnsi="Arial" w:cs="Arial"/>
          <w:color w:val="000000"/>
          <w:sz w:val="22"/>
          <w:szCs w:val="22"/>
        </w:rPr>
        <w:t>или кратно 2x</w:t>
      </w:r>
      <w:r w:rsidR="00011536">
        <w:rPr>
          <w:rFonts w:ascii="Arial" w:hAnsi="Arial" w:cs="Arial"/>
          <w:color w:val="000000"/>
        </w:rPr>
        <w:t xml:space="preserve"> (PNG, GIF или JPG) с однотонным фоном по правой и левой стороне;</w:t>
      </w:r>
    </w:p>
    <w:p w:rsidR="00011536" w:rsidRDefault="00011536" w:rsidP="0001153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HTML ретина (</w:t>
      </w:r>
      <w:hyperlink r:id="rId10" w:history="1">
        <w:r>
          <w:rPr>
            <w:rStyle w:val="a4"/>
            <w:rFonts w:ascii="Arial" w:hAnsi="Arial" w:cs="Arial"/>
            <w:color w:val="1155CC"/>
          </w:rPr>
          <w:t>https://yandex.ru/support/adfox-sites/banners/specs/banner-html5.html</w:t>
        </w:r>
      </w:hyperlink>
      <w:r>
        <w:rPr>
          <w:rFonts w:ascii="Arial" w:hAnsi="Arial" w:cs="Arial"/>
          <w:color w:val="000000"/>
        </w:rPr>
        <w:t xml:space="preserve"> );</w:t>
      </w:r>
    </w:p>
    <w:p w:rsidR="00011536" w:rsidRDefault="00011536" w:rsidP="00011536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вес до 300 КБ;</w:t>
      </w:r>
    </w:p>
    <w:p w:rsidR="00011536" w:rsidRDefault="00011536" w:rsidP="00011536">
      <w:pPr>
        <w:pStyle w:val="a3"/>
        <w:numPr>
          <w:ilvl w:val="0"/>
          <w:numId w:val="12"/>
        </w:numPr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все значимые элементы (логотип, слоганы, юр. информация)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</w:rPr>
        <w:t>контрастные, не мелкие и хорошо читаемые в телефоне.</w:t>
      </w:r>
      <w:bookmarkStart w:id="0" w:name="_GoBack"/>
      <w:bookmarkEnd w:id="0"/>
    </w:p>
    <w:p w:rsidR="00011536" w:rsidRDefault="00011536" w:rsidP="00011536">
      <w:pPr>
        <w:spacing w:after="200" w:line="360" w:lineRule="auto"/>
        <w:rPr>
          <w:rFonts w:ascii="Arial" w:eastAsia="Arial" w:hAnsi="Arial" w:cs="Arial"/>
          <w:sz w:val="24"/>
        </w:rPr>
      </w:pP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Размещение баннера в рассылке по базе подписчиков (</w:t>
      </w:r>
      <w:proofErr w:type="spellStart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Desktop&amp;Mobile</w:t>
      </w:r>
      <w:proofErr w:type="spellEnd"/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)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Баннер фиксированного размера, ширина 600px, высота 130px.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Необходимо предоставить креатив в формате изображения (PNG или JPG).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Технические требования к статье с анонсированием на сайте kommersant.ru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 к анонсирующим форматам</w:t>
      </w:r>
    </w:p>
    <w:p w:rsidR="00005D14" w:rsidRDefault="00C1502E">
      <w:pPr>
        <w:spacing w:line="36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Текстово</w:t>
      </w:r>
      <w:proofErr w:type="spellEnd"/>
      <w:r>
        <w:rPr>
          <w:rFonts w:ascii="Arial" w:eastAsia="Arial" w:hAnsi="Arial" w:cs="Arial"/>
          <w:b/>
          <w:sz w:val="24"/>
        </w:rPr>
        <w:t xml:space="preserve">-графический блок </w:t>
      </w:r>
      <w:proofErr w:type="spellStart"/>
      <w:r>
        <w:rPr>
          <w:rFonts w:ascii="Arial" w:eastAsia="Arial" w:hAnsi="Arial" w:cs="Arial"/>
          <w:b/>
          <w:sz w:val="24"/>
        </w:rPr>
        <w:t>Desktop</w:t>
      </w:r>
      <w:proofErr w:type="spellEnd"/>
      <w:r>
        <w:rPr>
          <w:rFonts w:ascii="Arial" w:eastAsia="Arial" w:hAnsi="Arial" w:cs="Arial"/>
          <w:b/>
          <w:sz w:val="24"/>
        </w:rPr>
        <w:t xml:space="preserve"> &amp; </w:t>
      </w:r>
      <w:proofErr w:type="spellStart"/>
      <w:r>
        <w:rPr>
          <w:rFonts w:ascii="Arial" w:eastAsia="Arial" w:hAnsi="Arial" w:cs="Arial"/>
          <w:b/>
          <w:sz w:val="24"/>
        </w:rPr>
        <w:t>Mobile</w:t>
      </w:r>
      <w:proofErr w:type="spellEnd"/>
    </w:p>
    <w:p w:rsidR="00005D14" w:rsidRDefault="00C1502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Изображение (PNG или JPG), вес до 150КБ.</w:t>
      </w:r>
    </w:p>
    <w:p w:rsidR="00005D14" w:rsidRDefault="00C1502E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Заголовок и текст от 105 до 320 знаков с пробелами в зависимости от типа анонса. CAPSLOCK запрещен (исключения - аббревиатуры).                                      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Варианты </w:t>
      </w:r>
      <w:proofErr w:type="spellStart"/>
      <w:r>
        <w:rPr>
          <w:rFonts w:ascii="Arial" w:eastAsia="Arial" w:hAnsi="Arial" w:cs="Arial"/>
          <w:sz w:val="24"/>
        </w:rPr>
        <w:t>Текстово</w:t>
      </w:r>
      <w:proofErr w:type="spellEnd"/>
      <w:r>
        <w:rPr>
          <w:rFonts w:ascii="Arial" w:eastAsia="Arial" w:hAnsi="Arial" w:cs="Arial"/>
          <w:sz w:val="24"/>
        </w:rPr>
        <w:t>-графических блоков на выбор: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1. Изображение PNG или JPG с текстом под изображением.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Изображение </w:t>
      </w:r>
      <w:proofErr w:type="spellStart"/>
      <w:r>
        <w:rPr>
          <w:rFonts w:ascii="Arial" w:eastAsia="Arial" w:hAnsi="Arial" w:cs="Arial"/>
          <w:sz w:val="24"/>
        </w:rPr>
        <w:t>ресайзится</w:t>
      </w:r>
      <w:proofErr w:type="spellEnd"/>
      <w:r>
        <w:rPr>
          <w:rFonts w:ascii="Arial" w:eastAsia="Arial" w:hAnsi="Arial" w:cs="Arial"/>
          <w:sz w:val="24"/>
        </w:rPr>
        <w:t xml:space="preserve"> на сайте до 300х168px.</w:t>
      </w:r>
    </w:p>
    <w:p w:rsidR="00005D14" w:rsidRDefault="00C1502E">
      <w:pPr>
        <w:numPr>
          <w:ilvl w:val="0"/>
          <w:numId w:val="8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Ширина – 600px</w:t>
      </w:r>
    </w:p>
    <w:p w:rsidR="00005D14" w:rsidRDefault="00C1502E">
      <w:pPr>
        <w:numPr>
          <w:ilvl w:val="0"/>
          <w:numId w:val="8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Высота – 337px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Общее количество символов не должно превышать 105 знаков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с пробелами, заголовок до 30, текст до 75.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2. Текст без изображения.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Общее количество символов не должно превышать 320 знаков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с пробелами, заголовок до 30, текст до 290. </w:t>
      </w:r>
    </w:p>
    <w:p w:rsidR="00005D14" w:rsidRPr="00061150" w:rsidRDefault="00C1502E">
      <w:pPr>
        <w:spacing w:after="200" w:line="360" w:lineRule="auto"/>
        <w:rPr>
          <w:rFonts w:ascii="Arial" w:eastAsia="Arial" w:hAnsi="Arial" w:cs="Arial"/>
          <w:b/>
          <w:color w:val="FFFFFF" w:themeColor="background1"/>
          <w:sz w:val="24"/>
          <w:shd w:val="clear" w:color="auto" w:fill="808080"/>
        </w:rPr>
      </w:pPr>
      <w:r w:rsidRPr="00061150">
        <w:rPr>
          <w:rFonts w:ascii="Arial" w:eastAsia="Arial" w:hAnsi="Arial" w:cs="Arial"/>
          <w:b/>
          <w:color w:val="FFFFFF" w:themeColor="background1"/>
          <w:sz w:val="24"/>
          <w:shd w:val="clear" w:color="auto" w:fill="808080"/>
        </w:rPr>
        <w:t xml:space="preserve">Скриншот позиции </w:t>
      </w:r>
    </w:p>
    <w:p w:rsidR="00005D14" w:rsidRDefault="004A6F8B">
      <w:pPr>
        <w:spacing w:after="200" w:line="360" w:lineRule="auto"/>
        <w:rPr>
          <w:rFonts w:ascii="Arial" w:eastAsia="Arial" w:hAnsi="Arial" w:cs="Arial"/>
          <w:b/>
          <w:sz w:val="24"/>
          <w:shd w:val="clear" w:color="auto" w:fill="808080"/>
        </w:rPr>
      </w:pPr>
      <w:r>
        <w:rPr>
          <w:noProof/>
        </w:rPr>
        <w:drawing>
          <wp:inline distT="0" distB="0" distL="0" distR="0">
            <wp:extent cx="6371590" cy="2977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D14" w:rsidRPr="004A6F8B" w:rsidRDefault="00005D14">
      <w:pPr>
        <w:rPr>
          <w:rFonts w:ascii="Arial" w:eastAsia="Arial" w:hAnsi="Arial" w:cs="Arial"/>
          <w:b/>
          <w:sz w:val="24"/>
        </w:rPr>
      </w:pPr>
    </w:p>
    <w:p w:rsidR="00005D14" w:rsidRDefault="00C1502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Варианты маркировок</w:t>
      </w:r>
    </w:p>
    <w:p w:rsidR="00005D14" w:rsidRDefault="005B5F0F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6840855" cy="4873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D14" w:rsidRDefault="00C1502E">
      <w:p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Анонсирующий блок для Turbo (Яндекс) и AMP (Google) 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Баннер фиксированного размера, ширина 300px, высота 250px.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Необходимо предоставить изображение в формате PNG или JPG с текстом заголовка на изображении.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b/>
          <w:sz w:val="24"/>
          <w:shd w:val="clear" w:color="auto" w:fill="F9FBFA"/>
        </w:rPr>
        <w:t>Анонсирующий блок 600х500 (300х250) в приложениях iOS &amp; Android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Баннер в середине страницы фиксированного размера, ширина 600px, высота 500px.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61150" w:rsidRDefault="00061150">
      <w:pPr>
        <w:spacing w:after="200" w:line="360" w:lineRule="auto"/>
        <w:rPr>
          <w:rFonts w:ascii="Arial" w:eastAsia="Arial" w:hAnsi="Arial" w:cs="Arial"/>
          <w:sz w:val="24"/>
        </w:rPr>
      </w:pPr>
      <w:r w:rsidRPr="00061150">
        <w:rPr>
          <w:rFonts w:ascii="Arial" w:eastAsia="Arial" w:hAnsi="Arial" w:cs="Arial"/>
          <w:sz w:val="24"/>
        </w:rPr>
        <w:t xml:space="preserve">Необходимо предоставить картинку в формате PNG или </w:t>
      </w:r>
      <w:proofErr w:type="gramStart"/>
      <w:r w:rsidRPr="00061150">
        <w:rPr>
          <w:rFonts w:ascii="Arial" w:eastAsia="Arial" w:hAnsi="Arial" w:cs="Arial"/>
          <w:sz w:val="24"/>
        </w:rPr>
        <w:t>JPG  с</w:t>
      </w:r>
      <w:proofErr w:type="gramEnd"/>
      <w:r w:rsidRPr="00061150">
        <w:rPr>
          <w:rFonts w:ascii="Arial" w:eastAsia="Arial" w:hAnsi="Arial" w:cs="Arial"/>
          <w:sz w:val="24"/>
        </w:rPr>
        <w:t xml:space="preserve"> отступом 20pх сверху. Отступ необходим для размещения стандартного маркера Яндекс (накладывается поверх креатива). Необходимая юридическая информация (Реклама, наименование Заказчика/сайт Заказчика, возрастные ограничения и т.д.) добавляется на стороне площадки.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hd w:val="clear" w:color="auto" w:fill="808080"/>
        </w:rPr>
      </w:pPr>
      <w:r>
        <w:rPr>
          <w:rFonts w:ascii="Arial" w:eastAsia="Arial" w:hAnsi="Arial" w:cs="Arial"/>
          <w:b/>
          <w:color w:val="FFFFFF"/>
          <w:sz w:val="24"/>
          <w:shd w:val="clear" w:color="auto" w:fill="808080"/>
        </w:rPr>
        <w:t>Скриншот позиции</w:t>
      </w:r>
      <w:r>
        <w:rPr>
          <w:rFonts w:ascii="Arial" w:eastAsia="Arial" w:hAnsi="Arial" w:cs="Arial"/>
          <w:b/>
          <w:color w:val="FFFFFF"/>
          <w:sz w:val="24"/>
        </w:rPr>
        <w:t>:</w:t>
      </w:r>
    </w:p>
    <w:p w:rsidR="00005D14" w:rsidRDefault="004A6F8B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654633" cy="27855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606" cy="279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Анонсирующий блок в ленте для Промо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Текст анонса в ленте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Необходимо предоставить текст. Заголовок до 85 символов, подзаголовок  - до 120 символов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object w:dxaOrig="9091" w:dyaOrig="4049">
          <v:rect id="rectole0000000003" o:spid="_x0000_i1025" style="width:454.5pt;height:202.5pt" o:ole="" o:preferrelative="t" stroked="f">
            <v:imagedata r:id="rId14" o:title=""/>
          </v:rect>
          <o:OLEObject Type="Embed" ProgID="StaticMetafile" ShapeID="rectole0000000003" DrawAspect="Content" ObjectID="_1769873595" r:id="rId15"/>
        </w:objec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Параметры публикации формата Промо</w:t>
      </w:r>
    </w:p>
    <w:p w:rsidR="00005D14" w:rsidRDefault="00C1502E">
      <w:pPr>
        <w:spacing w:after="0" w:line="36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Материал размещается на отдельной странице сайта 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Материал предоставляется в формате word, постановка текста методом копирования.</w:t>
      </w:r>
    </w:p>
    <w:p w:rsidR="00005D14" w:rsidRDefault="00C1502E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объем текста - до 5 000 знаков с пробелами</w:t>
      </w:r>
    </w:p>
    <w:p w:rsidR="00005D14" w:rsidRDefault="00C1502E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количество изображений - до 5ти шт., горизонтальные, минимальный размер 968х544px, соотношение 16:9, формат JPG, фото номеруются для указания их расстановки в тексте.</w:t>
      </w:r>
    </w:p>
    <w:p w:rsidR="00005D14" w:rsidRDefault="00C1502E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количество гиперссылок (nofollow) в тексте – до 3 шт.</w:t>
      </w:r>
    </w:p>
    <w:p w:rsidR="00005D14" w:rsidRDefault="00C1502E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подпись к изображениям - автор и/или правообладатель. Комментарии по желанию</w:t>
      </w:r>
    </w:p>
    <w:p w:rsidR="00005D14" w:rsidRDefault="00C1502E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подпись к тексту - материал предоставлен «Наименование клиента»</w:t>
      </w:r>
    </w:p>
    <w:p w:rsidR="00005D14" w:rsidRDefault="00C1502E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Расстановка изображений осуществляется в тексте сноской «фото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…</w:t>
      </w:r>
      <w:r>
        <w:rPr>
          <w:rFonts w:ascii="Arial" w:eastAsia="Arial" w:hAnsi="Arial" w:cs="Arial"/>
          <w:sz w:val="24"/>
        </w:rPr>
        <w:t>»</w:t>
      </w:r>
    </w:p>
    <w:p w:rsidR="00061150" w:rsidRDefault="00061150">
      <w:pPr>
        <w:spacing w:after="22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</w:p>
    <w:p w:rsidR="00005D14" w:rsidRDefault="00C1502E">
      <w:pPr>
        <w:spacing w:after="22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b/>
          <w:sz w:val="24"/>
          <w:shd w:val="clear" w:color="auto" w:fill="F9FBFA"/>
        </w:rPr>
        <w:t>Анонсирующий блок для формата Новости Компаний</w:t>
      </w:r>
    </w:p>
    <w:p w:rsidR="00005D14" w:rsidRDefault="00C1502E">
      <w:pPr>
        <w:spacing w:after="105" w:line="360" w:lineRule="auto"/>
        <w:rPr>
          <w:rFonts w:ascii="Arial" w:eastAsia="Arial" w:hAnsi="Arial" w:cs="Arial"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Описание формата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Текст анонса в блоке Новости компаний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sz w:val="24"/>
          <w:shd w:val="clear" w:color="auto" w:fill="F9FBFA"/>
        </w:rPr>
        <w:t>Общие требования</w:t>
      </w:r>
    </w:p>
    <w:p w:rsidR="00005D14" w:rsidRDefault="00C1502E">
      <w:pPr>
        <w:spacing w:after="20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Необходимо предоставить текст. Заголовок до 30 символов, текст до 120 символов. Общее количество символов не должно превышать 150 с пробелами.  </w:t>
      </w:r>
    </w:p>
    <w:p w:rsidR="00005D14" w:rsidRDefault="00C1502E">
      <w:p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Скриншот позиции (общий вид блока)</w:t>
      </w:r>
    </w:p>
    <w:p w:rsidR="00005D14" w:rsidRDefault="00C1502E">
      <w:pPr>
        <w:spacing w:line="360" w:lineRule="auto"/>
        <w:rPr>
          <w:rFonts w:ascii="Arial" w:eastAsia="Arial" w:hAnsi="Arial" w:cs="Arial"/>
          <w:b/>
          <w:sz w:val="24"/>
        </w:rPr>
      </w:pPr>
      <w:r>
        <w:object w:dxaOrig="9091" w:dyaOrig="1700">
          <v:rect id="rectole0000000004" o:spid="_x0000_i1026" style="width:454.5pt;height:84.75pt" o:ole="" o:preferrelative="t" stroked="f">
            <v:imagedata r:id="rId16" o:title=""/>
          </v:rect>
          <o:OLEObject Type="Embed" ProgID="StaticMetafile" ShapeID="rectole0000000004" DrawAspect="Content" ObjectID="_1769873596" r:id="rId17"/>
        </w:object>
      </w:r>
    </w:p>
    <w:p w:rsidR="00005D14" w:rsidRDefault="00C1502E">
      <w:pPr>
        <w:spacing w:after="225" w:line="360" w:lineRule="auto"/>
        <w:rPr>
          <w:rFonts w:ascii="Arial" w:eastAsia="Arial" w:hAnsi="Arial" w:cs="Arial"/>
          <w:b/>
          <w:sz w:val="24"/>
          <w:shd w:val="clear" w:color="auto" w:fill="F9FBFA"/>
        </w:rPr>
      </w:pPr>
      <w:r>
        <w:rPr>
          <w:rFonts w:ascii="Arial" w:eastAsia="Arial" w:hAnsi="Arial" w:cs="Arial"/>
          <w:b/>
          <w:sz w:val="24"/>
          <w:shd w:val="clear" w:color="auto" w:fill="F9FBFA"/>
        </w:rPr>
        <w:t>Параметры публикации формата Новости Компаний</w:t>
      </w:r>
    </w:p>
    <w:p w:rsidR="00005D14" w:rsidRDefault="00C1502E">
      <w:pPr>
        <w:numPr>
          <w:ilvl w:val="0"/>
          <w:numId w:val="1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объем текста - до 3 000 знаков с пробелами</w:t>
      </w:r>
    </w:p>
    <w:p w:rsidR="00005D14" w:rsidRDefault="00C1502E">
      <w:pPr>
        <w:numPr>
          <w:ilvl w:val="0"/>
          <w:numId w:val="1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количество изображений - до 3х шт.</w:t>
      </w:r>
    </w:p>
    <w:p w:rsidR="00005D14" w:rsidRDefault="00C1502E">
      <w:pPr>
        <w:numPr>
          <w:ilvl w:val="0"/>
          <w:numId w:val="1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количество гиперссылок (nofollow) в тексте – не более 1 шт. Комментарии по желанию</w:t>
      </w:r>
    </w:p>
    <w:p w:rsidR="00005D14" w:rsidRDefault="00C1502E">
      <w:pPr>
        <w:numPr>
          <w:ilvl w:val="0"/>
          <w:numId w:val="1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подпись к изображениям - автор и/или правообладатель</w:t>
      </w:r>
    </w:p>
    <w:p w:rsidR="00005D14" w:rsidRDefault="00C1502E">
      <w:pPr>
        <w:numPr>
          <w:ilvl w:val="0"/>
          <w:numId w:val="1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подпись к тексту - материал предоставлен «Наименование клиента»</w:t>
      </w:r>
    </w:p>
    <w:p w:rsidR="00005D14" w:rsidRDefault="00C1502E">
      <w:pPr>
        <w:numPr>
          <w:ilvl w:val="0"/>
          <w:numId w:val="11"/>
        </w:numPr>
        <w:spacing w:after="20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обязательно размещение компанией аналогичного сообщения на принадлежащих ей площадках</w:t>
      </w:r>
    </w:p>
    <w:p w:rsidR="00005D14" w:rsidRDefault="00005D14">
      <w:pPr>
        <w:spacing w:line="360" w:lineRule="auto"/>
        <w:rPr>
          <w:rFonts w:ascii="Arial" w:eastAsia="Arial" w:hAnsi="Arial" w:cs="Arial"/>
          <w:b/>
          <w:sz w:val="24"/>
        </w:rPr>
      </w:pPr>
    </w:p>
    <w:sectPr w:rsidR="0000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776"/>
    <w:multiLevelType w:val="multilevel"/>
    <w:tmpl w:val="B7302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F31BE"/>
    <w:multiLevelType w:val="multilevel"/>
    <w:tmpl w:val="1DC43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80310"/>
    <w:multiLevelType w:val="multilevel"/>
    <w:tmpl w:val="47006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995BBF"/>
    <w:multiLevelType w:val="multilevel"/>
    <w:tmpl w:val="00A0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F36D2"/>
    <w:multiLevelType w:val="multilevel"/>
    <w:tmpl w:val="B5F05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255F4"/>
    <w:multiLevelType w:val="multilevel"/>
    <w:tmpl w:val="52086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A36C1"/>
    <w:multiLevelType w:val="multilevel"/>
    <w:tmpl w:val="8E643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244CE5"/>
    <w:multiLevelType w:val="multilevel"/>
    <w:tmpl w:val="43EE8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826916"/>
    <w:multiLevelType w:val="multilevel"/>
    <w:tmpl w:val="9EFEF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6A367B"/>
    <w:multiLevelType w:val="multilevel"/>
    <w:tmpl w:val="BBE84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2C34D9"/>
    <w:multiLevelType w:val="multilevel"/>
    <w:tmpl w:val="5A6A0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C36D2"/>
    <w:multiLevelType w:val="multilevel"/>
    <w:tmpl w:val="C1C2A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D14"/>
    <w:rsid w:val="00005D14"/>
    <w:rsid w:val="00011536"/>
    <w:rsid w:val="000438F9"/>
    <w:rsid w:val="00061150"/>
    <w:rsid w:val="00106969"/>
    <w:rsid w:val="004A6F8B"/>
    <w:rsid w:val="005B5F0F"/>
    <w:rsid w:val="00852EAB"/>
    <w:rsid w:val="00A6069A"/>
    <w:rsid w:val="00B35FD1"/>
    <w:rsid w:val="00B92E09"/>
    <w:rsid w:val="00C1502E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0E9F31"/>
  <w15:docId w15:val="{9935255F-B9F1-4793-BD91-646FB34A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1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adfox-sites/banners/specs/banner-html5.html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ners.adfox.ru/211001/adfox/1717194/42bffd7b821e023f48714db270876538_300.webp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yandex.ru/support/adfox-sites/banners/specs/fullscreen-html5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yandex.ru/support/adfox-sites/banners/specs/banner-html5.html" TargetMode="External"/><Relationship Id="rId15" Type="http://schemas.openxmlformats.org/officeDocument/2006/relationships/oleObject" Target="embeddings/oleObject1.bin"/><Relationship Id="rId10" Type="http://schemas.openxmlformats.org/officeDocument/2006/relationships/hyperlink" Target="https://yandex.ru/support/adfox-sites/banners/specs/banner-html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support/adfox-sites/banners/specs/fullscreen-html5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Хахалева Алла</dc:creator>
  <cp:lastModifiedBy>Хахалева Алла</cp:lastModifiedBy>
  <cp:revision>2</cp:revision>
  <dcterms:created xsi:type="dcterms:W3CDTF">2024-02-19T15:47:00Z</dcterms:created>
  <dcterms:modified xsi:type="dcterms:W3CDTF">2024-02-19T15:47:00Z</dcterms:modified>
</cp:coreProperties>
</file>